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5ADFE" w14:textId="77777777" w:rsidR="00560F99" w:rsidRPr="00560F99" w:rsidRDefault="00560F99" w:rsidP="00560F99">
      <w:pPr>
        <w:jc w:val="both"/>
        <w:rPr>
          <w:rFonts w:ascii="Times New Roman" w:hAnsi="Times New Roman" w:cs="Times New Roman"/>
          <w:sz w:val="32"/>
          <w:szCs w:val="32"/>
        </w:rPr>
      </w:pPr>
      <w:r w:rsidRPr="00560F99">
        <w:rPr>
          <w:rFonts w:ascii="Times New Roman" w:hAnsi="Times New Roman" w:cs="Times New Roman"/>
          <w:sz w:val="32"/>
          <w:szCs w:val="32"/>
        </w:rPr>
        <w:t>Załącznik do wniosku o zwrot podatku akcyzowego zawartego w</w:t>
      </w:r>
    </w:p>
    <w:p w14:paraId="5890CEF3" w14:textId="77777777" w:rsidR="00560F99" w:rsidRPr="00560F99" w:rsidRDefault="00560F99" w:rsidP="00560F99">
      <w:pPr>
        <w:jc w:val="both"/>
        <w:rPr>
          <w:rFonts w:ascii="Times New Roman" w:hAnsi="Times New Roman" w:cs="Times New Roman"/>
          <w:sz w:val="32"/>
          <w:szCs w:val="32"/>
        </w:rPr>
      </w:pPr>
      <w:r w:rsidRPr="00560F99">
        <w:rPr>
          <w:rFonts w:ascii="Times New Roman" w:hAnsi="Times New Roman" w:cs="Times New Roman"/>
          <w:sz w:val="32"/>
          <w:szCs w:val="32"/>
        </w:rPr>
        <w:t>cenie oleju napędowego wykorzystywanego do produkcji rolnej</w:t>
      </w:r>
    </w:p>
    <w:tbl>
      <w:tblPr>
        <w:tblStyle w:val="Tabela-Siatka"/>
        <w:tblpPr w:leftFromText="141" w:rightFromText="141" w:vertAnchor="text" w:horzAnchor="page" w:tblpX="3205" w:tblpY="170"/>
        <w:tblW w:w="0" w:type="auto"/>
        <w:tblLook w:val="04A0" w:firstRow="1" w:lastRow="0" w:firstColumn="1" w:lastColumn="0" w:noHBand="0" w:noVBand="1"/>
      </w:tblPr>
      <w:tblGrid>
        <w:gridCol w:w="471"/>
        <w:gridCol w:w="471"/>
        <w:gridCol w:w="471"/>
        <w:gridCol w:w="472"/>
      </w:tblGrid>
      <w:tr w:rsidR="00560F99" w14:paraId="6704BF47" w14:textId="77777777" w:rsidTr="00560F99">
        <w:trPr>
          <w:trHeight w:val="450"/>
        </w:trPr>
        <w:tc>
          <w:tcPr>
            <w:tcW w:w="471" w:type="dxa"/>
          </w:tcPr>
          <w:p w14:paraId="0647CC59" w14:textId="77777777" w:rsidR="00560F99" w:rsidRDefault="00560F99" w:rsidP="00560F9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1" w:type="dxa"/>
          </w:tcPr>
          <w:p w14:paraId="0B771F5E" w14:textId="77777777" w:rsidR="00560F99" w:rsidRDefault="00560F99" w:rsidP="00560F9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1" w:type="dxa"/>
          </w:tcPr>
          <w:p w14:paraId="73FB12FE" w14:textId="77777777" w:rsidR="00560F99" w:rsidRDefault="00560F99" w:rsidP="00560F9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2" w:type="dxa"/>
          </w:tcPr>
          <w:p w14:paraId="02147CCF" w14:textId="77777777" w:rsidR="00560F99" w:rsidRDefault="00560F99" w:rsidP="00560F9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25D97488" w14:textId="77777777" w:rsidR="00560F99" w:rsidRPr="00560F99" w:rsidRDefault="00560F99" w:rsidP="00560F99">
      <w:pPr>
        <w:jc w:val="both"/>
        <w:rPr>
          <w:rFonts w:ascii="Times New Roman" w:hAnsi="Times New Roman" w:cs="Times New Roman"/>
          <w:sz w:val="32"/>
          <w:szCs w:val="32"/>
        </w:rPr>
      </w:pPr>
      <w:r w:rsidRPr="00560F99">
        <w:rPr>
          <w:rFonts w:ascii="Times New Roman" w:hAnsi="Times New Roman" w:cs="Times New Roman"/>
          <w:sz w:val="32"/>
          <w:szCs w:val="32"/>
        </w:rPr>
        <w:t>na rok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</w:p>
    <w:p w14:paraId="3DEA8E86" w14:textId="6C20152E" w:rsidR="007362D1" w:rsidRDefault="007362D1" w:rsidP="00560F99">
      <w:pPr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Tabela-Siatka"/>
        <w:tblpPr w:leftFromText="141" w:rightFromText="141" w:vertAnchor="text" w:horzAnchor="page" w:tblpX="1873" w:tblpY="-3"/>
        <w:tblW w:w="0" w:type="auto"/>
        <w:tblLook w:val="04A0" w:firstRow="1" w:lastRow="0" w:firstColumn="1" w:lastColumn="0" w:noHBand="0" w:noVBand="1"/>
      </w:tblPr>
      <w:tblGrid>
        <w:gridCol w:w="432"/>
      </w:tblGrid>
      <w:tr w:rsidR="00AE6F8B" w14:paraId="60A3B7F2" w14:textId="77777777" w:rsidTr="00AE6F8B">
        <w:trPr>
          <w:trHeight w:val="371"/>
        </w:trPr>
        <w:tc>
          <w:tcPr>
            <w:tcW w:w="432" w:type="dxa"/>
          </w:tcPr>
          <w:p w14:paraId="655A9F72" w14:textId="77777777" w:rsidR="00AE6F8B" w:rsidRDefault="00AE6F8B" w:rsidP="00AE6F8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3805" w:tblpY="40"/>
        <w:tblW w:w="0" w:type="auto"/>
        <w:tblLook w:val="04A0" w:firstRow="1" w:lastRow="0" w:firstColumn="1" w:lastColumn="0" w:noHBand="0" w:noVBand="1"/>
      </w:tblPr>
      <w:tblGrid>
        <w:gridCol w:w="432"/>
      </w:tblGrid>
      <w:tr w:rsidR="00AE6F8B" w14:paraId="634A904F" w14:textId="77777777" w:rsidTr="00AE6F8B">
        <w:trPr>
          <w:trHeight w:val="371"/>
        </w:trPr>
        <w:tc>
          <w:tcPr>
            <w:tcW w:w="432" w:type="dxa"/>
          </w:tcPr>
          <w:p w14:paraId="26D5632E" w14:textId="77777777" w:rsidR="00AE6F8B" w:rsidRDefault="00AE6F8B" w:rsidP="00AE6F8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70D70A5D" w14:textId="15056655" w:rsidR="00AE6F8B" w:rsidRPr="00560F99" w:rsidRDefault="00AE6F8B" w:rsidP="00AE6F8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LUTY      SIERPIEŃ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</w:p>
    <w:p w14:paraId="0463F28D" w14:textId="77777777" w:rsidR="00C63AFC" w:rsidRDefault="00C63AFC" w:rsidP="00AE6F8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638B53D" w14:textId="6DE85078" w:rsidR="00AE6F8B" w:rsidRDefault="00AE6F8B" w:rsidP="00AE6F8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ZESTAWIENIE FAKTUR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C63AFC" w14:paraId="267045AF" w14:textId="77777777" w:rsidTr="00C63AFC">
        <w:tc>
          <w:tcPr>
            <w:tcW w:w="704" w:type="dxa"/>
            <w:shd w:val="clear" w:color="auto" w:fill="AEAAAA" w:themeFill="background2" w:themeFillShade="BF"/>
          </w:tcPr>
          <w:p w14:paraId="4C9680B2" w14:textId="73895CD6" w:rsidR="00C63AFC" w:rsidRDefault="00C63AFC" w:rsidP="00C63AF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Lp.</w:t>
            </w:r>
          </w:p>
        </w:tc>
        <w:tc>
          <w:tcPr>
            <w:tcW w:w="5337" w:type="dxa"/>
            <w:shd w:val="clear" w:color="auto" w:fill="AEAAAA" w:themeFill="background2" w:themeFillShade="BF"/>
          </w:tcPr>
          <w:p w14:paraId="44D417F6" w14:textId="74E10F07" w:rsidR="00C63AFC" w:rsidRDefault="00C63AFC" w:rsidP="00C63AF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NR FAKTURY</w:t>
            </w:r>
          </w:p>
        </w:tc>
        <w:tc>
          <w:tcPr>
            <w:tcW w:w="3021" w:type="dxa"/>
            <w:shd w:val="clear" w:color="auto" w:fill="AEAAAA" w:themeFill="background2" w:themeFillShade="BF"/>
          </w:tcPr>
          <w:p w14:paraId="17A81668" w14:textId="17238409" w:rsidR="00C63AFC" w:rsidRDefault="00C63AFC" w:rsidP="00C63AF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ILOŚĆ (L)</w:t>
            </w:r>
          </w:p>
        </w:tc>
      </w:tr>
      <w:tr w:rsidR="00C63AFC" w14:paraId="5CB85ED5" w14:textId="77777777" w:rsidTr="00C63AFC">
        <w:tc>
          <w:tcPr>
            <w:tcW w:w="704" w:type="dxa"/>
          </w:tcPr>
          <w:p w14:paraId="3C2E235D" w14:textId="52EDD876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37" w:type="dxa"/>
          </w:tcPr>
          <w:p w14:paraId="510F89FD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5C2D9BA1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1B1A6B2E" w14:textId="77777777" w:rsidTr="00C63AFC">
        <w:tc>
          <w:tcPr>
            <w:tcW w:w="704" w:type="dxa"/>
          </w:tcPr>
          <w:p w14:paraId="281AE813" w14:textId="0996026F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37" w:type="dxa"/>
          </w:tcPr>
          <w:p w14:paraId="2B45DA73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1DA3470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3629624E" w14:textId="77777777" w:rsidTr="00C63AFC">
        <w:tc>
          <w:tcPr>
            <w:tcW w:w="704" w:type="dxa"/>
          </w:tcPr>
          <w:p w14:paraId="5F8E89EB" w14:textId="5AE80E73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37" w:type="dxa"/>
          </w:tcPr>
          <w:p w14:paraId="7A4DDDC6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841FA3B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435A5A5C" w14:textId="77777777" w:rsidTr="00C63AFC">
        <w:tc>
          <w:tcPr>
            <w:tcW w:w="704" w:type="dxa"/>
          </w:tcPr>
          <w:p w14:paraId="6CAD1F01" w14:textId="137F3F7A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37" w:type="dxa"/>
          </w:tcPr>
          <w:p w14:paraId="488B4CF1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313A2D4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0B006F0E" w14:textId="77777777" w:rsidTr="00C63AFC">
        <w:tc>
          <w:tcPr>
            <w:tcW w:w="704" w:type="dxa"/>
          </w:tcPr>
          <w:p w14:paraId="7C494FDD" w14:textId="13B2DBCD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37" w:type="dxa"/>
          </w:tcPr>
          <w:p w14:paraId="2389C653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778A2D80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04C05CA9" w14:textId="77777777" w:rsidTr="00C63AFC">
        <w:tc>
          <w:tcPr>
            <w:tcW w:w="704" w:type="dxa"/>
          </w:tcPr>
          <w:p w14:paraId="2AB120C3" w14:textId="4FA70EF4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37" w:type="dxa"/>
          </w:tcPr>
          <w:p w14:paraId="6842A6EA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00A432F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0C3002FE" w14:textId="77777777" w:rsidTr="00C63AFC">
        <w:tc>
          <w:tcPr>
            <w:tcW w:w="704" w:type="dxa"/>
          </w:tcPr>
          <w:p w14:paraId="62AF792A" w14:textId="56F58B6B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37" w:type="dxa"/>
          </w:tcPr>
          <w:p w14:paraId="00C81BD3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7E01FC8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7E2A6243" w14:textId="77777777" w:rsidTr="00C63AFC">
        <w:tc>
          <w:tcPr>
            <w:tcW w:w="704" w:type="dxa"/>
          </w:tcPr>
          <w:p w14:paraId="020E83FE" w14:textId="3B08B293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37" w:type="dxa"/>
          </w:tcPr>
          <w:p w14:paraId="01EA6338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7ED1AD0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08735DC7" w14:textId="77777777" w:rsidTr="00C63AFC">
        <w:tc>
          <w:tcPr>
            <w:tcW w:w="704" w:type="dxa"/>
          </w:tcPr>
          <w:p w14:paraId="2715552D" w14:textId="4CE15F2D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37" w:type="dxa"/>
          </w:tcPr>
          <w:p w14:paraId="78716F71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2CD48EC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58EFAD01" w14:textId="77777777" w:rsidTr="00C63AFC">
        <w:tc>
          <w:tcPr>
            <w:tcW w:w="704" w:type="dxa"/>
          </w:tcPr>
          <w:p w14:paraId="69AF1E6A" w14:textId="35D25BC8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37" w:type="dxa"/>
          </w:tcPr>
          <w:p w14:paraId="7E2EA9C3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5F339533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28A11441" w14:textId="77777777" w:rsidTr="00C63AFC">
        <w:tc>
          <w:tcPr>
            <w:tcW w:w="704" w:type="dxa"/>
          </w:tcPr>
          <w:p w14:paraId="4498E4BD" w14:textId="0A3C0B5A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37" w:type="dxa"/>
          </w:tcPr>
          <w:p w14:paraId="388C097E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F54F0A6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48F44997" w14:textId="77777777" w:rsidTr="00C63AFC">
        <w:tc>
          <w:tcPr>
            <w:tcW w:w="704" w:type="dxa"/>
          </w:tcPr>
          <w:p w14:paraId="7EF50F91" w14:textId="561DC736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37" w:type="dxa"/>
          </w:tcPr>
          <w:p w14:paraId="1A632C62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9AA6512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6BB01687" w14:textId="77777777" w:rsidTr="00C63AFC">
        <w:tc>
          <w:tcPr>
            <w:tcW w:w="704" w:type="dxa"/>
          </w:tcPr>
          <w:p w14:paraId="4B272FE5" w14:textId="5C083C0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37" w:type="dxa"/>
          </w:tcPr>
          <w:p w14:paraId="39653FD4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7C4E8779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649914D7" w14:textId="77777777" w:rsidTr="00C63AFC">
        <w:tc>
          <w:tcPr>
            <w:tcW w:w="704" w:type="dxa"/>
          </w:tcPr>
          <w:p w14:paraId="13922CE2" w14:textId="1AA89869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37" w:type="dxa"/>
          </w:tcPr>
          <w:p w14:paraId="69D08D0D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00C01959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7E180628" w14:textId="77777777" w:rsidTr="00C63AFC">
        <w:tc>
          <w:tcPr>
            <w:tcW w:w="704" w:type="dxa"/>
          </w:tcPr>
          <w:p w14:paraId="61B31D86" w14:textId="7AF3EFB2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337" w:type="dxa"/>
          </w:tcPr>
          <w:p w14:paraId="2F807B0B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EFD14E8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18C5DDD7" w14:textId="77777777" w:rsidTr="00C63AFC">
        <w:tc>
          <w:tcPr>
            <w:tcW w:w="704" w:type="dxa"/>
          </w:tcPr>
          <w:p w14:paraId="4C2FC8E6" w14:textId="12CE07CB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37" w:type="dxa"/>
          </w:tcPr>
          <w:p w14:paraId="603B0754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5395114F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3683B352" w14:textId="77777777" w:rsidTr="00C63AFC">
        <w:tc>
          <w:tcPr>
            <w:tcW w:w="704" w:type="dxa"/>
          </w:tcPr>
          <w:p w14:paraId="5B771B9E" w14:textId="3FD9E445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337" w:type="dxa"/>
          </w:tcPr>
          <w:p w14:paraId="036B5AAA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881CC34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499E7209" w14:textId="77777777" w:rsidTr="00C63AFC">
        <w:tc>
          <w:tcPr>
            <w:tcW w:w="704" w:type="dxa"/>
          </w:tcPr>
          <w:p w14:paraId="11F88A84" w14:textId="616580F2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337" w:type="dxa"/>
          </w:tcPr>
          <w:p w14:paraId="06E69976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5799FD7C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2D0F1DBF" w14:textId="77777777" w:rsidTr="00C63AFC">
        <w:tc>
          <w:tcPr>
            <w:tcW w:w="704" w:type="dxa"/>
          </w:tcPr>
          <w:p w14:paraId="1D076B3C" w14:textId="2F1BFFCE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337" w:type="dxa"/>
          </w:tcPr>
          <w:p w14:paraId="40A995D1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4E55588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15871E25" w14:textId="77777777" w:rsidTr="00C63AFC">
        <w:tc>
          <w:tcPr>
            <w:tcW w:w="704" w:type="dxa"/>
          </w:tcPr>
          <w:p w14:paraId="50218D5E" w14:textId="5BEB0351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337" w:type="dxa"/>
          </w:tcPr>
          <w:p w14:paraId="32392265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54E94EF6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1ACF3A9D" w14:textId="77777777" w:rsidTr="00C63AFC">
        <w:tc>
          <w:tcPr>
            <w:tcW w:w="704" w:type="dxa"/>
          </w:tcPr>
          <w:p w14:paraId="6FCC742A" w14:textId="1657D9A2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337" w:type="dxa"/>
          </w:tcPr>
          <w:p w14:paraId="11916F50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36813E0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47B030F2" w14:textId="77777777" w:rsidTr="00C63AFC">
        <w:tc>
          <w:tcPr>
            <w:tcW w:w="704" w:type="dxa"/>
          </w:tcPr>
          <w:p w14:paraId="5EE9254B" w14:textId="40CA2716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337" w:type="dxa"/>
          </w:tcPr>
          <w:p w14:paraId="314888E9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6B9243E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408E702D" w14:textId="77777777" w:rsidTr="00C63AFC">
        <w:tc>
          <w:tcPr>
            <w:tcW w:w="704" w:type="dxa"/>
          </w:tcPr>
          <w:p w14:paraId="268EDDEB" w14:textId="0B4E159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337" w:type="dxa"/>
          </w:tcPr>
          <w:p w14:paraId="51E4515E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F126A8D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19616E4D" w14:textId="77777777" w:rsidTr="00C63AFC">
        <w:tc>
          <w:tcPr>
            <w:tcW w:w="704" w:type="dxa"/>
          </w:tcPr>
          <w:p w14:paraId="308D452E" w14:textId="3EEDF65F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337" w:type="dxa"/>
          </w:tcPr>
          <w:p w14:paraId="36A3B0E8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0C67ACA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0EE3A506" w14:textId="77777777" w:rsidTr="00C63AFC">
        <w:tc>
          <w:tcPr>
            <w:tcW w:w="704" w:type="dxa"/>
          </w:tcPr>
          <w:p w14:paraId="53547B40" w14:textId="1A6FF4F5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337" w:type="dxa"/>
          </w:tcPr>
          <w:p w14:paraId="6B0915BF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569435E0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64F14F65" w14:textId="77777777" w:rsidTr="00C63AFC">
        <w:tc>
          <w:tcPr>
            <w:tcW w:w="704" w:type="dxa"/>
          </w:tcPr>
          <w:p w14:paraId="27860F57" w14:textId="47A28D4D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337" w:type="dxa"/>
          </w:tcPr>
          <w:p w14:paraId="5D07571E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7DA603EB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2AAA7DA1" w14:textId="77777777" w:rsidTr="00C63AFC">
        <w:tc>
          <w:tcPr>
            <w:tcW w:w="704" w:type="dxa"/>
          </w:tcPr>
          <w:p w14:paraId="0A0CFC55" w14:textId="141752B8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337" w:type="dxa"/>
          </w:tcPr>
          <w:p w14:paraId="2F38ED12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5EB9B1D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2D68C5DF" w14:textId="77777777" w:rsidTr="00C63AFC">
        <w:tc>
          <w:tcPr>
            <w:tcW w:w="704" w:type="dxa"/>
          </w:tcPr>
          <w:p w14:paraId="7E5918E7" w14:textId="500514B3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337" w:type="dxa"/>
          </w:tcPr>
          <w:p w14:paraId="3B1D445D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CD473BB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24499840" w14:textId="77777777" w:rsidTr="00C63AFC">
        <w:tc>
          <w:tcPr>
            <w:tcW w:w="704" w:type="dxa"/>
          </w:tcPr>
          <w:p w14:paraId="26DA377F" w14:textId="7CD084A5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337" w:type="dxa"/>
          </w:tcPr>
          <w:p w14:paraId="1C8FC90C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532096E4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1A105380" w14:textId="77777777" w:rsidTr="00C63AFC">
        <w:tc>
          <w:tcPr>
            <w:tcW w:w="704" w:type="dxa"/>
          </w:tcPr>
          <w:p w14:paraId="0F5AE795" w14:textId="2198B841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337" w:type="dxa"/>
          </w:tcPr>
          <w:p w14:paraId="2D72F408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E089386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3AFC" w14:paraId="43958CB3" w14:textId="77777777" w:rsidTr="0020668E">
        <w:tc>
          <w:tcPr>
            <w:tcW w:w="6041" w:type="dxa"/>
            <w:gridSpan w:val="2"/>
          </w:tcPr>
          <w:p w14:paraId="165281EA" w14:textId="3A79CE33" w:rsidR="00C63AFC" w:rsidRPr="00C63AFC" w:rsidRDefault="00C63AFC" w:rsidP="00C63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AFC">
              <w:rPr>
                <w:rFonts w:ascii="Times New Roman" w:hAnsi="Times New Roman" w:cs="Times New Roman"/>
                <w:sz w:val="26"/>
                <w:szCs w:val="26"/>
              </w:rPr>
              <w:t>Razem</w:t>
            </w:r>
          </w:p>
        </w:tc>
        <w:tc>
          <w:tcPr>
            <w:tcW w:w="3021" w:type="dxa"/>
          </w:tcPr>
          <w:p w14:paraId="764EAED1" w14:textId="77777777" w:rsidR="00C63AFC" w:rsidRPr="00C63AFC" w:rsidRDefault="00C63AFC" w:rsidP="00AE6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84AE5BB" w14:textId="7EB4CF64" w:rsidR="00AE6F8B" w:rsidRPr="001D75EF" w:rsidRDefault="001D75EF" w:rsidP="001D75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75EF">
        <w:rPr>
          <w:rFonts w:ascii="Times New Roman" w:hAnsi="Times New Roman" w:cs="Times New Roman"/>
          <w:b/>
          <w:bCs/>
          <w:sz w:val="24"/>
          <w:szCs w:val="24"/>
        </w:rPr>
        <w:lastRenderedPageBreak/>
        <w:t>OBOWIĄZEK INFORMACYJNY</w:t>
      </w:r>
    </w:p>
    <w:p w14:paraId="53AC9406" w14:textId="2C9244BB" w:rsidR="001D75EF" w:rsidRDefault="001D75EF" w:rsidP="001D75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5EF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5EF">
        <w:rPr>
          <w:rFonts w:ascii="Times New Roman" w:hAnsi="Times New Roman" w:cs="Times New Roman"/>
          <w:sz w:val="24"/>
          <w:szCs w:val="24"/>
        </w:rPr>
        <w:t>27 kwietnia 2016 r. w sprawie ochrony osób fizycznych w związku z przetwarzaniem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5EF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 95/46/WE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5EF">
        <w:rPr>
          <w:rFonts w:ascii="Times New Roman" w:hAnsi="Times New Roman" w:cs="Times New Roman"/>
          <w:sz w:val="24"/>
          <w:szCs w:val="24"/>
        </w:rPr>
        <w:t>(Dz.U.UE.L. z 2016r. Nr 119, s.1 ze zm.) - dalej: „RODO” informuję, że:</w:t>
      </w:r>
    </w:p>
    <w:p w14:paraId="7093AA3D" w14:textId="730433FF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 xml:space="preserve">1. Administratorem Państwa danych jest </w:t>
      </w:r>
      <w:r w:rsidRPr="00F7083C">
        <w:rPr>
          <w:rFonts w:ascii="Times New Roman" w:hAnsi="Times New Roman" w:cs="Times New Roman"/>
          <w:b/>
          <w:bCs/>
          <w:sz w:val="24"/>
          <w:szCs w:val="24"/>
        </w:rPr>
        <w:t>Gmina Kiwity, realizująca zadania poprzez Urząd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b/>
          <w:bCs/>
          <w:sz w:val="24"/>
          <w:szCs w:val="24"/>
        </w:rPr>
        <w:t>Gminy, w imieniu której działa Wójt, adres : Kiwity 28, 11-106 Kiwity , tel. 89-766-09-95</w:t>
      </w:r>
    </w:p>
    <w:p w14:paraId="64ABA76D" w14:textId="7540681F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2. Administrator wyznaczył Inspektora Ochrony Danych, z którym mogą się Państwo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 xml:space="preserve">kontaktować we wszystkich sprawach dotyczących przetwarzania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F7083C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pośrednictwem adresu email: inspektor@cbi24.pl lub pisemnie na adres Administratora.</w:t>
      </w:r>
    </w:p>
    <w:p w14:paraId="52ED1B12" w14:textId="5566BFDC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 xml:space="preserve">3. Państwa dane osobowe będą przetwarzane w celu zwrotu podatku akcyzowego zawartego </w:t>
      </w:r>
      <w:r>
        <w:rPr>
          <w:rFonts w:ascii="Times New Roman" w:hAnsi="Times New Roman" w:cs="Times New Roman"/>
          <w:sz w:val="24"/>
          <w:szCs w:val="24"/>
        </w:rPr>
        <w:br/>
      </w:r>
      <w:r w:rsidRPr="00F7083C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cenie oleju napędowego wykorzystywanego do produkcji rolnej , jak również w celu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praw oraz obowiązków wynikających z przepisów prawa (art. 6 ust. 1 lit. c RODO) oraz ustawy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dnia 10 marca 2006r . o zwrocie podatku akcyzowego zawartego w cenie oleju napędowego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wykorzystywanego do produkcji rolnej (Dz.U z 2015 r. ,poz.1340 oraz z 2018 r., poz. 2244 i 2247 )</w:t>
      </w:r>
    </w:p>
    <w:p w14:paraId="4DE50637" w14:textId="509FCAAF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 xml:space="preserve">4. Państwa dane osobowe będą przetwarzane przez okres niezbędny do realizacji ww. celu </w:t>
      </w:r>
      <w:r>
        <w:rPr>
          <w:rFonts w:ascii="Times New Roman" w:hAnsi="Times New Roman" w:cs="Times New Roman"/>
          <w:sz w:val="24"/>
          <w:szCs w:val="24"/>
        </w:rPr>
        <w:br/>
      </w:r>
      <w:r w:rsidRPr="00F7083C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uwzględnieniem okresów przechowywania określonych w przepisach szczególnych,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w tym przepisów archiwalnych.</w:t>
      </w:r>
    </w:p>
    <w:p w14:paraId="4CE6AACB" w14:textId="3FEC1E5D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5. Państwa dane nie będą przetwarzane w sposób zautomatyzowany, w tym nie będą podlegać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profilowaniu.</w:t>
      </w:r>
    </w:p>
    <w:p w14:paraId="6BEFD20C" w14:textId="50091846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6. Państwa dane osobowych nie będą przekazywane poza Europejski Obszar Gospodarczy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(obejmujący Unię Europejską, Norwegię, Liechtenstein i Islandię).</w:t>
      </w:r>
    </w:p>
    <w:p w14:paraId="18497BBA" w14:textId="6034F1C7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7. W związku z przetwarzaniem Państwa danych osobowych, przysługują Państwu następujące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prawa:</w:t>
      </w:r>
    </w:p>
    <w:p w14:paraId="561C4D0F" w14:textId="77777777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a. prawo dostępu do swoich danych oraz otrzymania ich kopii;</w:t>
      </w:r>
    </w:p>
    <w:p w14:paraId="16C52506" w14:textId="77777777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b. prawo do sprostowania (poprawiania) swoich danych osobowych;</w:t>
      </w:r>
    </w:p>
    <w:p w14:paraId="242A123A" w14:textId="77777777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c. prawo do ograniczenia przetwarzania danych osobowych;</w:t>
      </w:r>
    </w:p>
    <w:p w14:paraId="7D09F3A3" w14:textId="77777777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d. prawo wniesienia skargi do Prezesa Urzędu Ochrony Danych Osobowych</w:t>
      </w:r>
    </w:p>
    <w:p w14:paraId="176B51DE" w14:textId="5F19E3AE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(ul. Stawki 2, 00-193 Warszawa), w sytuacji, gdy uzna Pani/Pan, że przetwarzanie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osobowych narusza przepisy ogólnego rozporządzenia o ochronie danych osobowych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(RODO);</w:t>
      </w:r>
    </w:p>
    <w:p w14:paraId="5F197AF4" w14:textId="63F7BC25" w:rsidR="00F7083C" w:rsidRPr="00F7083C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8. Podanie przez Państwa danych osobowych jest obowiązkowe. Nieprzekazanie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skutkować będzie brakiem realizacji celu, o którym mowa w punkcie 3.</w:t>
      </w:r>
    </w:p>
    <w:p w14:paraId="4003B1CB" w14:textId="12FEDCF5" w:rsidR="001D75EF" w:rsidRPr="001D75EF" w:rsidRDefault="00F7083C" w:rsidP="00F708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83C">
        <w:rPr>
          <w:rFonts w:ascii="Times New Roman" w:hAnsi="Times New Roman" w:cs="Times New Roman"/>
          <w:sz w:val="24"/>
          <w:szCs w:val="24"/>
        </w:rPr>
        <w:t>9. Państwa dane mogą zostać przekazane podmiotom zewnętrznym na podstawie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powierzenia przetwarzania danych osobowych, a także podmiotom lub organom uprawnionym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3C">
        <w:rPr>
          <w:rFonts w:ascii="Times New Roman" w:hAnsi="Times New Roman" w:cs="Times New Roman"/>
          <w:sz w:val="24"/>
          <w:szCs w:val="24"/>
        </w:rPr>
        <w:t>podstawie przepisów prawa.</w:t>
      </w:r>
    </w:p>
    <w:sectPr w:rsidR="001D75EF" w:rsidRPr="001D7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99"/>
    <w:rsid w:val="001D75EF"/>
    <w:rsid w:val="00560F99"/>
    <w:rsid w:val="005C533A"/>
    <w:rsid w:val="007362D1"/>
    <w:rsid w:val="00AE6F8B"/>
    <w:rsid w:val="00C63AFC"/>
    <w:rsid w:val="00E464B8"/>
    <w:rsid w:val="00F7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1392"/>
  <w15:chartTrackingRefBased/>
  <w15:docId w15:val="{1F6BC0E9-BC1A-4452-A8B4-0B3CD6F4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60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Jankowska</dc:creator>
  <cp:keywords/>
  <dc:description/>
  <cp:lastModifiedBy>Joanna Jankowska</cp:lastModifiedBy>
  <cp:revision>3</cp:revision>
  <dcterms:created xsi:type="dcterms:W3CDTF">2024-08-08T06:59:00Z</dcterms:created>
  <dcterms:modified xsi:type="dcterms:W3CDTF">2024-08-08T08:01:00Z</dcterms:modified>
</cp:coreProperties>
</file>